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CD" w:rsidRDefault="008B6FCD" w:rsidP="008111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nsolas" w:hAnsi="Consolas" w:cs="Consolas"/>
          <w:b/>
          <w:bCs/>
          <w:kern w:val="28"/>
          <w:sz w:val="24"/>
          <w:szCs w:val="24"/>
          <w:lang w:val="es-ES"/>
        </w:rPr>
      </w:pPr>
    </w:p>
    <w:p w:rsidR="008B6FCD" w:rsidRDefault="008B6FCD" w:rsidP="008111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nsolas" w:hAnsi="Consolas" w:cs="Consolas"/>
          <w:b/>
          <w:bCs/>
          <w:kern w:val="28"/>
          <w:sz w:val="24"/>
          <w:szCs w:val="24"/>
          <w:lang w:val="es-ES"/>
        </w:rPr>
      </w:pPr>
    </w:p>
    <w:p w:rsidR="008B6FCD" w:rsidRDefault="008B6FCD" w:rsidP="008111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nsolas" w:hAnsi="Consolas" w:cs="Consolas"/>
          <w:b/>
          <w:bCs/>
          <w:kern w:val="28"/>
          <w:sz w:val="24"/>
          <w:szCs w:val="24"/>
          <w:lang w:val="es-ES"/>
        </w:rPr>
      </w:pPr>
    </w:p>
    <w:p w:rsidR="008C0271" w:rsidRDefault="008C0271" w:rsidP="00B167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nsolas" w:hAnsi="Consolas" w:cs="Consolas"/>
          <w:b/>
          <w:bCs/>
          <w:kern w:val="28"/>
          <w:sz w:val="24"/>
          <w:szCs w:val="24"/>
          <w:lang w:val="es-ES"/>
        </w:rPr>
      </w:pPr>
    </w:p>
    <w:p w:rsidR="008C0271" w:rsidRDefault="008C0271" w:rsidP="00B167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nsolas" w:hAnsi="Consolas" w:cs="Consolas"/>
          <w:b/>
          <w:bCs/>
          <w:kern w:val="28"/>
          <w:sz w:val="24"/>
          <w:szCs w:val="24"/>
          <w:lang w:val="es-ES"/>
        </w:rPr>
      </w:pP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kern w:val="28"/>
          <w:sz w:val="18"/>
          <w:szCs w:val="24"/>
          <w:lang w:val="es-ES"/>
        </w:rPr>
      </w:pPr>
      <w:r>
        <w:rPr>
          <w:rFonts w:ascii="Consolas" w:hAnsi="Consolas" w:cs="Consolas"/>
          <w:b/>
          <w:bCs/>
          <w:kern w:val="28"/>
          <w:sz w:val="24"/>
          <w:szCs w:val="24"/>
          <w:lang w:val="es-ES"/>
        </w:rPr>
        <w:t xml:space="preserve">Área: </w:t>
      </w:r>
      <w:r w:rsidR="000E3157">
        <w:rPr>
          <w:rFonts w:ascii="Consolas" w:hAnsi="Consolas" w:cs="Consolas"/>
          <w:b/>
          <w:bCs/>
          <w:kern w:val="28"/>
          <w:sz w:val="24"/>
          <w:szCs w:val="24"/>
          <w:lang w:val="es-ES"/>
        </w:rPr>
        <w:t xml:space="preserve">Secretario General y </w:t>
      </w:r>
      <w:r w:rsidR="00894253">
        <w:rPr>
          <w:rFonts w:ascii="Consolas" w:hAnsi="Consolas" w:cs="Consolas"/>
          <w:b/>
          <w:bCs/>
          <w:kern w:val="28"/>
          <w:sz w:val="24"/>
          <w:szCs w:val="24"/>
          <w:lang w:val="es-ES"/>
        </w:rPr>
        <w:t>Síndico</w:t>
      </w:r>
      <w:r>
        <w:rPr>
          <w:rFonts w:ascii="Consolas" w:hAnsi="Consolas" w:cs="Consolas"/>
          <w:b/>
          <w:bCs/>
          <w:kern w:val="28"/>
          <w:sz w:val="24"/>
          <w:szCs w:val="24"/>
          <w:lang w:val="es-ES"/>
        </w:rPr>
        <w:t xml:space="preserve">                 </w:t>
      </w: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jc w:val="right"/>
        <w:rPr>
          <w:rFonts w:ascii="Consolas" w:hAnsi="Consolas" w:cs="Consolas"/>
          <w:b/>
          <w:bCs/>
          <w:kern w:val="28"/>
          <w:sz w:val="24"/>
          <w:szCs w:val="24"/>
          <w:lang w:val="es-ES"/>
        </w:rPr>
      </w:pPr>
      <w:r>
        <w:rPr>
          <w:rFonts w:ascii="Consolas" w:hAnsi="Consolas" w:cs="Consolas"/>
          <w:b/>
          <w:bCs/>
          <w:kern w:val="28"/>
          <w:sz w:val="24"/>
          <w:szCs w:val="24"/>
          <w:highlight w:val="yellow"/>
          <w:lang w:val="es-ES"/>
        </w:rPr>
        <w:t>OFICIO No.</w:t>
      </w:r>
      <w:r>
        <w:rPr>
          <w:rFonts w:ascii="Consolas" w:hAnsi="Consolas" w:cs="Consolas"/>
          <w:kern w:val="28"/>
          <w:sz w:val="24"/>
          <w:szCs w:val="24"/>
          <w:highlight w:val="yellow"/>
          <w:lang w:val="es-ES"/>
        </w:rPr>
        <w:t xml:space="preserve"> SMO/452/2017.</w:t>
      </w: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jc w:val="right"/>
        <w:rPr>
          <w:rFonts w:ascii="Consolas" w:hAnsi="Consolas" w:cs="Consolas"/>
          <w:b/>
          <w:bCs/>
          <w:kern w:val="28"/>
          <w:sz w:val="24"/>
          <w:szCs w:val="24"/>
          <w:lang w:val="es-ES"/>
        </w:rPr>
      </w:pPr>
      <w:r>
        <w:rPr>
          <w:rFonts w:ascii="Consolas" w:hAnsi="Consolas" w:cs="Consolas"/>
          <w:b/>
          <w:bCs/>
          <w:kern w:val="28"/>
          <w:sz w:val="24"/>
          <w:szCs w:val="24"/>
          <w:lang w:val="es-ES"/>
        </w:rPr>
        <w:t>ASUNTO: Se Informa.</w:t>
      </w: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jc w:val="right"/>
        <w:rPr>
          <w:rFonts w:ascii="Consolas" w:hAnsi="Consolas" w:cs="Consolas"/>
          <w:kern w:val="28"/>
          <w:sz w:val="24"/>
          <w:szCs w:val="24"/>
          <w:lang w:val="es-ES"/>
        </w:rPr>
      </w:pPr>
      <w:r>
        <w:rPr>
          <w:rFonts w:ascii="Consolas" w:hAnsi="Consolas" w:cs="Consolas"/>
          <w:kern w:val="28"/>
          <w:sz w:val="24"/>
          <w:szCs w:val="24"/>
          <w:lang w:val="es-ES"/>
        </w:rPr>
        <w:t>Santa María Del Oro, Jalisco A 23 de Agosto  2017</w:t>
      </w:r>
    </w:p>
    <w:p w:rsidR="008C0271" w:rsidRDefault="008C0271" w:rsidP="00B16702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jc w:val="right"/>
        <w:rPr>
          <w:rFonts w:ascii="Consolas" w:hAnsi="Consolas" w:cs="Consolas"/>
          <w:kern w:val="28"/>
          <w:sz w:val="24"/>
          <w:szCs w:val="24"/>
          <w:lang w:val="es-ES"/>
        </w:rPr>
      </w:pP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jc w:val="right"/>
        <w:rPr>
          <w:rFonts w:ascii="Consolas" w:hAnsi="Consolas" w:cs="Consolas"/>
          <w:kern w:val="28"/>
          <w:sz w:val="24"/>
          <w:szCs w:val="24"/>
          <w:lang w:val="es-ES"/>
        </w:rPr>
      </w:pP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jc w:val="right"/>
        <w:rPr>
          <w:rFonts w:ascii="Arial" w:hAnsi="Arial" w:cs="Arial"/>
          <w:kern w:val="28"/>
          <w:sz w:val="24"/>
          <w:szCs w:val="24"/>
          <w:lang w:val="es-ES"/>
        </w:rPr>
      </w:pP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right="170"/>
        <w:rPr>
          <w:rFonts w:ascii="Arial" w:hAnsi="Arial" w:cs="Arial"/>
          <w:b/>
          <w:kern w:val="28"/>
          <w:sz w:val="20"/>
          <w:szCs w:val="20"/>
          <w:lang w:val="es-ES"/>
        </w:rPr>
      </w:pPr>
      <w:r>
        <w:rPr>
          <w:rFonts w:ascii="Arial" w:hAnsi="Arial" w:cs="Arial"/>
          <w:b/>
          <w:kern w:val="28"/>
          <w:sz w:val="24"/>
          <w:szCs w:val="24"/>
          <w:lang w:val="es-ES"/>
        </w:rPr>
        <w:t>A Quien Corresponda:</w:t>
      </w: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b/>
          <w:kern w:val="28"/>
          <w:sz w:val="28"/>
          <w:szCs w:val="28"/>
          <w:lang w:val="es-ES"/>
        </w:rPr>
      </w:pP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right="170" w:firstLine="708"/>
        <w:jc w:val="both"/>
        <w:rPr>
          <w:rFonts w:ascii="Arial" w:hAnsi="Arial" w:cs="Arial"/>
          <w:kern w:val="28"/>
          <w:sz w:val="24"/>
          <w:szCs w:val="24"/>
          <w:lang w:val="es-ES"/>
        </w:rPr>
      </w:pPr>
    </w:p>
    <w:p w:rsidR="008C0271" w:rsidRDefault="008C0271" w:rsidP="00B16702">
      <w:pPr>
        <w:widowControl w:val="0"/>
        <w:autoSpaceDE w:val="0"/>
        <w:autoSpaceDN w:val="0"/>
        <w:adjustRightInd w:val="0"/>
        <w:spacing w:after="0" w:line="240" w:lineRule="auto"/>
        <w:ind w:right="170" w:firstLine="708"/>
        <w:jc w:val="both"/>
        <w:rPr>
          <w:rFonts w:ascii="Arial" w:hAnsi="Arial" w:cs="Arial"/>
          <w:kern w:val="28"/>
          <w:sz w:val="24"/>
          <w:szCs w:val="24"/>
          <w:lang w:val="es-ES"/>
        </w:rPr>
      </w:pPr>
    </w:p>
    <w:p w:rsidR="000E3157" w:rsidRPr="007F64E9" w:rsidRDefault="000E3157" w:rsidP="000E3157">
      <w:pPr>
        <w:jc w:val="both"/>
        <w:rPr>
          <w:rFonts w:ascii="Arial" w:hAnsi="Arial" w:cs="Arial"/>
        </w:rPr>
      </w:pPr>
      <w:r w:rsidRPr="007F64E9">
        <w:rPr>
          <w:rFonts w:ascii="Arial" w:hAnsi="Arial" w:cs="Arial"/>
        </w:rPr>
        <w:t xml:space="preserve">El que suscribe </w:t>
      </w:r>
      <w:r w:rsidRPr="007F64E9">
        <w:rPr>
          <w:rFonts w:ascii="Arial" w:hAnsi="Arial" w:cs="Arial"/>
          <w:b/>
        </w:rPr>
        <w:t>c. Fortunato Sandoval Farías,</w:t>
      </w:r>
      <w:r w:rsidRPr="007F64E9">
        <w:rPr>
          <w:rFonts w:ascii="Arial" w:hAnsi="Arial" w:cs="Arial"/>
        </w:rPr>
        <w:t xml:space="preserve"> Secretario  General Y Sindico Del H. Ayuntamiento Constitucional De Santa María Del Oro, Jalisco, por el periodo constitucional 2015-2018.</w:t>
      </w:r>
    </w:p>
    <w:p w:rsidR="000E3157" w:rsidRPr="007F64E9" w:rsidRDefault="000E3157" w:rsidP="000E3157">
      <w:pPr>
        <w:jc w:val="center"/>
        <w:rPr>
          <w:rFonts w:ascii="Arial" w:hAnsi="Arial" w:cs="Arial"/>
        </w:rPr>
      </w:pPr>
      <w:r w:rsidRPr="007F64E9">
        <w:rPr>
          <w:rFonts w:ascii="Arial" w:hAnsi="Arial" w:cs="Arial"/>
        </w:rPr>
        <w:t>---------------</w:t>
      </w:r>
      <w:r>
        <w:rPr>
          <w:rFonts w:ascii="Arial" w:hAnsi="Arial" w:cs="Arial"/>
        </w:rPr>
        <w:t>--------------------</w:t>
      </w:r>
      <w:r w:rsidRPr="007F64E9">
        <w:rPr>
          <w:rFonts w:ascii="Arial" w:hAnsi="Arial" w:cs="Arial"/>
        </w:rPr>
        <w:t>---------</w:t>
      </w:r>
      <w:r>
        <w:rPr>
          <w:rFonts w:ascii="Arial" w:hAnsi="Arial" w:cs="Arial"/>
          <w:b/>
        </w:rPr>
        <w:t>DOY FE</w:t>
      </w:r>
      <w:r w:rsidRPr="007F64E9">
        <w:rPr>
          <w:rFonts w:ascii="Arial" w:hAnsi="Arial" w:cs="Arial"/>
        </w:rPr>
        <w:t>-------</w:t>
      </w:r>
      <w:r>
        <w:rPr>
          <w:rFonts w:ascii="Arial" w:hAnsi="Arial" w:cs="Arial"/>
        </w:rPr>
        <w:t>---</w:t>
      </w:r>
      <w:r w:rsidRPr="007F64E9">
        <w:rPr>
          <w:rFonts w:ascii="Arial" w:hAnsi="Arial" w:cs="Arial"/>
        </w:rPr>
        <w:t>---</w:t>
      </w:r>
      <w:r>
        <w:rPr>
          <w:rFonts w:ascii="Arial" w:hAnsi="Arial" w:cs="Arial"/>
        </w:rPr>
        <w:t>----------------------------</w:t>
      </w: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right="170" w:firstLine="708"/>
        <w:jc w:val="both"/>
        <w:rPr>
          <w:rFonts w:ascii="Arial" w:hAnsi="Arial" w:cs="Arial"/>
          <w:kern w:val="28"/>
          <w:sz w:val="24"/>
          <w:szCs w:val="24"/>
          <w:lang w:val="es-ES"/>
        </w:rPr>
      </w:pPr>
    </w:p>
    <w:p w:rsidR="008C0271" w:rsidRDefault="008C0271" w:rsidP="00B16702">
      <w:pPr>
        <w:widowControl w:val="0"/>
        <w:autoSpaceDE w:val="0"/>
        <w:autoSpaceDN w:val="0"/>
        <w:adjustRightInd w:val="0"/>
        <w:spacing w:after="0" w:line="240" w:lineRule="auto"/>
        <w:ind w:right="170" w:firstLine="708"/>
        <w:jc w:val="both"/>
        <w:rPr>
          <w:rFonts w:ascii="Arial" w:hAnsi="Arial" w:cs="Arial"/>
          <w:kern w:val="28"/>
          <w:sz w:val="24"/>
          <w:szCs w:val="24"/>
          <w:lang w:val="es-ES"/>
        </w:rPr>
      </w:pP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right="170" w:firstLine="708"/>
        <w:jc w:val="both"/>
        <w:rPr>
          <w:rFonts w:ascii="Arial" w:hAnsi="Arial" w:cs="Arial"/>
          <w:kern w:val="28"/>
          <w:sz w:val="24"/>
          <w:szCs w:val="24"/>
          <w:lang w:val="es-ES"/>
        </w:rPr>
      </w:pPr>
      <w:r>
        <w:rPr>
          <w:rFonts w:ascii="Arial" w:hAnsi="Arial" w:cs="Arial"/>
          <w:kern w:val="28"/>
          <w:sz w:val="24"/>
          <w:szCs w:val="24"/>
          <w:lang w:val="es-ES"/>
        </w:rPr>
        <w:t xml:space="preserve">Se realizo un diagnostico </w:t>
      </w:r>
      <w:r w:rsidR="00894253">
        <w:rPr>
          <w:rFonts w:ascii="Arial" w:hAnsi="Arial" w:cs="Arial"/>
          <w:kern w:val="28"/>
          <w:sz w:val="24"/>
          <w:szCs w:val="24"/>
          <w:lang w:val="es-ES"/>
        </w:rPr>
        <w:t xml:space="preserve"> en base al </w:t>
      </w:r>
      <w:r w:rsidR="00894253" w:rsidRPr="007A60B0">
        <w:rPr>
          <w:rFonts w:ascii="Arial" w:hAnsi="Arial" w:cs="Arial"/>
          <w:kern w:val="28"/>
          <w:sz w:val="24"/>
          <w:szCs w:val="24"/>
          <w:lang w:val="es-ES"/>
        </w:rPr>
        <w:t>Comerció</w:t>
      </w:r>
      <w:r w:rsidR="00894253">
        <w:rPr>
          <w:rFonts w:ascii="Arial" w:hAnsi="Arial" w:cs="Arial"/>
          <w:kern w:val="28"/>
          <w:sz w:val="24"/>
          <w:szCs w:val="24"/>
          <w:lang w:val="es-ES"/>
        </w:rPr>
        <w:t xml:space="preserve"> </w:t>
      </w:r>
      <w:r w:rsidR="0081221F">
        <w:rPr>
          <w:rFonts w:ascii="Arial" w:hAnsi="Arial" w:cs="Arial"/>
          <w:kern w:val="28"/>
          <w:sz w:val="24"/>
          <w:szCs w:val="24"/>
          <w:lang w:val="es-ES"/>
        </w:rPr>
        <w:t xml:space="preserve"> en la cabecera municipal y comunidades aledañas encontrando</w:t>
      </w:r>
      <w:r>
        <w:rPr>
          <w:rFonts w:ascii="Arial" w:hAnsi="Arial" w:cs="Arial"/>
          <w:kern w:val="28"/>
          <w:sz w:val="24"/>
          <w:szCs w:val="24"/>
          <w:lang w:val="es-ES"/>
        </w:rPr>
        <w:t xml:space="preserve"> lo siguiente:</w:t>
      </w: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right="170" w:firstLine="708"/>
        <w:jc w:val="both"/>
        <w:rPr>
          <w:rFonts w:ascii="Arial" w:hAnsi="Arial" w:cs="Arial"/>
          <w:kern w:val="28"/>
          <w:sz w:val="24"/>
          <w:szCs w:val="24"/>
          <w:lang w:val="es-ES"/>
        </w:rPr>
      </w:pPr>
    </w:p>
    <w:p w:rsidR="008C0271" w:rsidRDefault="008C0271" w:rsidP="00B16702">
      <w:pPr>
        <w:widowControl w:val="0"/>
        <w:autoSpaceDE w:val="0"/>
        <w:autoSpaceDN w:val="0"/>
        <w:adjustRightInd w:val="0"/>
        <w:spacing w:after="0" w:line="240" w:lineRule="auto"/>
        <w:ind w:right="170" w:firstLine="708"/>
        <w:jc w:val="both"/>
        <w:rPr>
          <w:rFonts w:ascii="Arial" w:hAnsi="Arial" w:cs="Arial"/>
          <w:kern w:val="28"/>
          <w:sz w:val="24"/>
          <w:szCs w:val="24"/>
          <w:lang w:val="es-ES"/>
        </w:rPr>
      </w:pPr>
    </w:p>
    <w:p w:rsidR="00B16702" w:rsidRDefault="00B16702" w:rsidP="00320540">
      <w:pPr>
        <w:widowControl w:val="0"/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kern w:val="28"/>
          <w:lang w:val="es-ES"/>
        </w:rPr>
      </w:pPr>
      <w:r w:rsidRPr="00320540">
        <w:rPr>
          <w:rFonts w:ascii="Arial" w:hAnsi="Arial" w:cs="Arial"/>
          <w:kern w:val="28"/>
          <w:lang w:val="es-ES"/>
        </w:rPr>
        <w:t xml:space="preserve">Según datos de la INEGI 2010 el municipio de Santa María del Oro, Jalisco, cuenta con </w:t>
      </w:r>
      <w:r w:rsidR="00AC6154">
        <w:rPr>
          <w:rFonts w:ascii="Arial" w:hAnsi="Arial" w:cs="Arial"/>
          <w:kern w:val="28"/>
          <w:lang w:val="es-ES"/>
        </w:rPr>
        <w:t>2653</w:t>
      </w:r>
      <w:r w:rsidRPr="00320540">
        <w:rPr>
          <w:rFonts w:ascii="Arial" w:hAnsi="Arial" w:cs="Arial"/>
          <w:kern w:val="28"/>
          <w:lang w:val="es-ES"/>
        </w:rPr>
        <w:t xml:space="preserve"> habitantes, de estos; en la cabecera Municipal habitan alrededor de 750 </w:t>
      </w:r>
      <w:r w:rsidR="00320540">
        <w:rPr>
          <w:rFonts w:ascii="Arial" w:hAnsi="Arial" w:cs="Arial"/>
          <w:kern w:val="28"/>
          <w:lang w:val="es-ES"/>
        </w:rPr>
        <w:t xml:space="preserve">y </w:t>
      </w:r>
      <w:r w:rsidRPr="00320540">
        <w:rPr>
          <w:rFonts w:ascii="Arial" w:hAnsi="Arial" w:cs="Arial"/>
          <w:kern w:val="28"/>
          <w:lang w:val="es-ES"/>
        </w:rPr>
        <w:t>el resto se encuentra ubicado en localidades aledañas y zona Ejidal</w:t>
      </w:r>
      <w:r w:rsidR="00320540">
        <w:rPr>
          <w:rFonts w:ascii="Arial" w:hAnsi="Arial" w:cs="Arial"/>
          <w:kern w:val="28"/>
          <w:lang w:val="es-ES"/>
        </w:rPr>
        <w:t>.</w:t>
      </w:r>
    </w:p>
    <w:p w:rsidR="00AC6154" w:rsidRPr="00320540" w:rsidRDefault="00AC6154" w:rsidP="00320540">
      <w:pPr>
        <w:widowControl w:val="0"/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kern w:val="28"/>
          <w:lang w:val="es-ES"/>
        </w:rPr>
      </w:pPr>
    </w:p>
    <w:p w:rsidR="00AC6154" w:rsidRPr="00A3333F" w:rsidRDefault="00447EDD" w:rsidP="00A3333F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kern w:val="28"/>
          <w:lang w:val="es-ES"/>
        </w:rPr>
      </w:pPr>
      <w:r>
        <w:rPr>
          <w:rFonts w:ascii="Arial" w:hAnsi="Arial" w:cs="Arial"/>
          <w:kern w:val="28"/>
          <w:lang w:val="es-ES"/>
        </w:rPr>
        <w:t xml:space="preserve">Dentro de la Cabecera Municipal </w:t>
      </w:r>
      <w:r w:rsidR="00556E3B">
        <w:rPr>
          <w:rFonts w:ascii="Arial" w:hAnsi="Arial" w:cs="Arial"/>
          <w:kern w:val="28"/>
          <w:lang w:val="es-ES"/>
        </w:rPr>
        <w:t>existen 2 empresas de abarrotes</w:t>
      </w:r>
      <w:r w:rsidR="00AC6154">
        <w:rPr>
          <w:rFonts w:ascii="Arial" w:hAnsi="Arial" w:cs="Arial"/>
          <w:kern w:val="28"/>
          <w:lang w:val="es-ES"/>
        </w:rPr>
        <w:t xml:space="preserve"> grandes</w:t>
      </w:r>
      <w:r w:rsidR="00A3333F">
        <w:rPr>
          <w:rFonts w:ascii="Arial" w:hAnsi="Arial" w:cs="Arial"/>
          <w:kern w:val="28"/>
          <w:lang w:val="es-ES"/>
        </w:rPr>
        <w:t xml:space="preserve">, </w:t>
      </w:r>
      <w:r w:rsidR="00AC6154" w:rsidRPr="00A3333F">
        <w:rPr>
          <w:rFonts w:ascii="Arial" w:hAnsi="Arial" w:cs="Arial"/>
          <w:kern w:val="28"/>
          <w:lang w:val="es-ES"/>
        </w:rPr>
        <w:t>2 abarrotes medianos</w:t>
      </w:r>
      <w:r w:rsidR="00A3333F">
        <w:rPr>
          <w:rFonts w:ascii="Arial" w:hAnsi="Arial" w:cs="Arial"/>
          <w:kern w:val="28"/>
          <w:lang w:val="es-ES"/>
        </w:rPr>
        <w:t xml:space="preserve"> y </w:t>
      </w:r>
      <w:r w:rsidR="00AC6154" w:rsidRPr="00A3333F">
        <w:rPr>
          <w:rFonts w:ascii="Arial" w:hAnsi="Arial" w:cs="Arial"/>
          <w:kern w:val="28"/>
          <w:lang w:val="es-ES"/>
        </w:rPr>
        <w:t>16 establecimientos chicos con diferentes giros</w:t>
      </w:r>
      <w:r w:rsidR="008F2D2B">
        <w:rPr>
          <w:rFonts w:ascii="Arial" w:hAnsi="Arial" w:cs="Arial"/>
          <w:kern w:val="28"/>
          <w:lang w:val="es-ES"/>
        </w:rPr>
        <w:t xml:space="preserve"> comerciales.</w:t>
      </w:r>
    </w:p>
    <w:p w:rsidR="00AC6154" w:rsidRPr="00A3333F" w:rsidRDefault="00AC6154" w:rsidP="00A3333F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kern w:val="28"/>
          <w:lang w:val="es-ES"/>
        </w:rPr>
      </w:pPr>
      <w:r>
        <w:rPr>
          <w:rFonts w:ascii="Arial" w:hAnsi="Arial" w:cs="Arial"/>
          <w:kern w:val="28"/>
          <w:lang w:val="es-ES"/>
        </w:rPr>
        <w:t xml:space="preserve">En el resto de comunidades </w:t>
      </w:r>
      <w:r w:rsidR="00202B57">
        <w:rPr>
          <w:rFonts w:ascii="Arial" w:hAnsi="Arial" w:cs="Arial"/>
          <w:kern w:val="28"/>
          <w:lang w:val="es-ES"/>
        </w:rPr>
        <w:t>aledañas</w:t>
      </w:r>
      <w:r>
        <w:rPr>
          <w:rFonts w:ascii="Arial" w:hAnsi="Arial" w:cs="Arial"/>
          <w:kern w:val="28"/>
          <w:lang w:val="es-ES"/>
        </w:rPr>
        <w:t xml:space="preserve"> y zona ejidal</w:t>
      </w:r>
      <w:r w:rsidR="008F2D2B">
        <w:rPr>
          <w:rFonts w:ascii="Arial" w:hAnsi="Arial" w:cs="Arial"/>
          <w:kern w:val="28"/>
          <w:lang w:val="es-ES"/>
        </w:rPr>
        <w:t xml:space="preserve"> (85</w:t>
      </w:r>
      <w:r w:rsidR="00D941BF">
        <w:rPr>
          <w:rFonts w:ascii="Arial" w:hAnsi="Arial" w:cs="Arial"/>
          <w:kern w:val="28"/>
          <w:lang w:val="es-ES"/>
        </w:rPr>
        <w:t xml:space="preserve"> localidades</w:t>
      </w:r>
      <w:r w:rsidR="008F2D2B">
        <w:rPr>
          <w:rFonts w:ascii="Arial" w:hAnsi="Arial" w:cs="Arial"/>
          <w:kern w:val="28"/>
          <w:lang w:val="es-ES"/>
        </w:rPr>
        <w:t>)</w:t>
      </w:r>
      <w:r w:rsidR="00A3333F">
        <w:rPr>
          <w:rFonts w:ascii="Arial" w:hAnsi="Arial" w:cs="Arial"/>
          <w:kern w:val="28"/>
          <w:lang w:val="es-ES"/>
        </w:rPr>
        <w:t xml:space="preserve">, </w:t>
      </w:r>
      <w:r w:rsidRPr="00A3333F">
        <w:rPr>
          <w:rFonts w:ascii="Arial" w:hAnsi="Arial" w:cs="Arial"/>
          <w:kern w:val="28"/>
          <w:lang w:val="es-ES"/>
        </w:rPr>
        <w:t>Existen 1 o 2 establecimientos comerciales</w:t>
      </w:r>
      <w:r w:rsidR="00A3333F">
        <w:rPr>
          <w:rFonts w:ascii="Arial" w:hAnsi="Arial" w:cs="Arial"/>
          <w:kern w:val="28"/>
          <w:lang w:val="es-ES"/>
        </w:rPr>
        <w:t xml:space="preserve"> por</w:t>
      </w:r>
      <w:r w:rsidR="008F2D2B">
        <w:rPr>
          <w:rFonts w:ascii="Arial" w:hAnsi="Arial" w:cs="Arial"/>
          <w:kern w:val="28"/>
          <w:lang w:val="es-ES"/>
        </w:rPr>
        <w:t xml:space="preserve"> cada</w:t>
      </w:r>
      <w:r w:rsidR="00A3333F">
        <w:rPr>
          <w:rFonts w:ascii="Arial" w:hAnsi="Arial" w:cs="Arial"/>
          <w:kern w:val="28"/>
          <w:lang w:val="es-ES"/>
        </w:rPr>
        <w:t xml:space="preserve"> localidad</w:t>
      </w:r>
      <w:r w:rsidRPr="00A3333F">
        <w:rPr>
          <w:rFonts w:ascii="Arial" w:hAnsi="Arial" w:cs="Arial"/>
          <w:kern w:val="28"/>
          <w:lang w:val="es-ES"/>
        </w:rPr>
        <w:t xml:space="preserve">, </w:t>
      </w:r>
      <w:r w:rsidR="00A3333F">
        <w:rPr>
          <w:rFonts w:ascii="Arial" w:hAnsi="Arial" w:cs="Arial"/>
          <w:kern w:val="28"/>
          <w:lang w:val="es-ES"/>
        </w:rPr>
        <w:t xml:space="preserve"> los cuales </w:t>
      </w:r>
      <w:r w:rsidR="008F2D2B">
        <w:rPr>
          <w:rFonts w:ascii="Arial" w:hAnsi="Arial" w:cs="Arial"/>
          <w:kern w:val="28"/>
          <w:lang w:val="es-ES"/>
        </w:rPr>
        <w:t>cubren las necesidades</w:t>
      </w:r>
      <w:r w:rsidR="007A60B0">
        <w:rPr>
          <w:rFonts w:ascii="Arial" w:hAnsi="Arial" w:cs="Arial"/>
          <w:kern w:val="28"/>
          <w:lang w:val="es-ES"/>
        </w:rPr>
        <w:t xml:space="preserve"> al</w:t>
      </w:r>
      <w:r w:rsidR="00A3333F">
        <w:rPr>
          <w:rFonts w:ascii="Arial" w:hAnsi="Arial" w:cs="Arial"/>
          <w:kern w:val="28"/>
          <w:lang w:val="es-ES"/>
        </w:rPr>
        <w:t xml:space="preserve"> 100% </w:t>
      </w:r>
      <w:r w:rsidR="007A60B0">
        <w:rPr>
          <w:rFonts w:ascii="Arial" w:hAnsi="Arial" w:cs="Arial"/>
          <w:kern w:val="28"/>
          <w:lang w:val="es-ES"/>
        </w:rPr>
        <w:t>de la</w:t>
      </w:r>
      <w:r w:rsidR="00A3333F">
        <w:rPr>
          <w:rFonts w:ascii="Arial" w:hAnsi="Arial" w:cs="Arial"/>
          <w:kern w:val="28"/>
          <w:lang w:val="es-ES"/>
        </w:rPr>
        <w:t xml:space="preserve"> población que habita dentro de cada una de estas comunidades, debido a que la</w:t>
      </w:r>
      <w:r w:rsidR="00D941BF">
        <w:rPr>
          <w:rFonts w:ascii="Arial" w:hAnsi="Arial" w:cs="Arial"/>
          <w:kern w:val="28"/>
          <w:lang w:val="es-ES"/>
        </w:rPr>
        <w:t>s personas que habitan estas comunidades</w:t>
      </w:r>
      <w:r w:rsidR="00A3333F">
        <w:rPr>
          <w:rFonts w:ascii="Arial" w:hAnsi="Arial" w:cs="Arial"/>
          <w:kern w:val="28"/>
          <w:lang w:val="es-ES"/>
        </w:rPr>
        <w:t xml:space="preserve"> es poca.</w:t>
      </w:r>
    </w:p>
    <w:p w:rsidR="008C0271" w:rsidRPr="00447EDD" w:rsidRDefault="008C0271" w:rsidP="008C0271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kern w:val="28"/>
          <w:lang w:val="es-ES"/>
        </w:rPr>
      </w:pPr>
    </w:p>
    <w:p w:rsidR="008C0271" w:rsidRPr="00320540" w:rsidRDefault="008C0271" w:rsidP="00320540">
      <w:pPr>
        <w:widowControl w:val="0"/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hAnsi="Arial" w:cs="Arial"/>
          <w:kern w:val="28"/>
          <w:lang w:val="es-ES"/>
        </w:rPr>
      </w:pP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right="170"/>
        <w:rPr>
          <w:rFonts w:ascii="Arial" w:hAnsi="Arial" w:cs="Arial"/>
          <w:kern w:val="28"/>
          <w:sz w:val="24"/>
          <w:szCs w:val="24"/>
          <w:lang w:val="es-ES"/>
        </w:rPr>
      </w:pP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right="170"/>
        <w:rPr>
          <w:rFonts w:ascii="Arial" w:hAnsi="Arial" w:cs="Arial"/>
          <w:kern w:val="28"/>
          <w:sz w:val="24"/>
          <w:szCs w:val="24"/>
          <w:lang w:val="es-ES"/>
        </w:rPr>
      </w:pPr>
      <w:r>
        <w:rPr>
          <w:rFonts w:ascii="Arial" w:hAnsi="Arial" w:cs="Arial"/>
          <w:kern w:val="28"/>
          <w:sz w:val="24"/>
          <w:szCs w:val="24"/>
          <w:lang w:val="es-ES"/>
        </w:rPr>
        <w:t>Justificación:</w:t>
      </w:r>
    </w:p>
    <w:p w:rsidR="00B16702" w:rsidRDefault="00AC6154" w:rsidP="00B16702">
      <w:pPr>
        <w:widowControl w:val="0"/>
        <w:autoSpaceDE w:val="0"/>
        <w:autoSpaceDN w:val="0"/>
        <w:adjustRightInd w:val="0"/>
        <w:spacing w:after="0" w:line="240" w:lineRule="auto"/>
        <w:ind w:right="170" w:firstLine="708"/>
        <w:jc w:val="both"/>
        <w:rPr>
          <w:rFonts w:ascii="Arial" w:hAnsi="Arial" w:cs="Arial"/>
          <w:kern w:val="28"/>
          <w:sz w:val="24"/>
          <w:szCs w:val="24"/>
          <w:lang w:val="es-ES"/>
        </w:rPr>
      </w:pPr>
      <w:r>
        <w:rPr>
          <w:rFonts w:ascii="Arial" w:hAnsi="Arial" w:cs="Arial"/>
          <w:kern w:val="28"/>
          <w:sz w:val="24"/>
          <w:szCs w:val="24"/>
          <w:lang w:val="es-ES"/>
        </w:rPr>
        <w:t xml:space="preserve">En base a las características de población en el Municipio de Santa </w:t>
      </w:r>
      <w:r w:rsidR="00202B57">
        <w:rPr>
          <w:rFonts w:ascii="Arial" w:hAnsi="Arial" w:cs="Arial"/>
          <w:kern w:val="28"/>
          <w:sz w:val="24"/>
          <w:szCs w:val="24"/>
          <w:lang w:val="es-ES"/>
        </w:rPr>
        <w:t>María</w:t>
      </w:r>
      <w:r>
        <w:rPr>
          <w:rFonts w:ascii="Arial" w:hAnsi="Arial" w:cs="Arial"/>
          <w:kern w:val="28"/>
          <w:sz w:val="24"/>
          <w:szCs w:val="24"/>
          <w:lang w:val="es-ES"/>
        </w:rPr>
        <w:t xml:space="preserve"> del Oro, no se </w:t>
      </w:r>
      <w:r w:rsidR="00202B57">
        <w:rPr>
          <w:rFonts w:ascii="Arial" w:hAnsi="Arial" w:cs="Arial"/>
          <w:kern w:val="28"/>
          <w:sz w:val="24"/>
          <w:szCs w:val="24"/>
          <w:lang w:val="es-ES"/>
        </w:rPr>
        <w:t xml:space="preserve">ha visto la necesidad de construir infraestructura para Mercados </w:t>
      </w:r>
      <w:r>
        <w:rPr>
          <w:rFonts w:ascii="Arial" w:hAnsi="Arial" w:cs="Arial"/>
          <w:kern w:val="28"/>
          <w:sz w:val="24"/>
          <w:szCs w:val="24"/>
          <w:lang w:val="es-ES"/>
        </w:rPr>
        <w:t xml:space="preserve"> </w:t>
      </w:r>
      <w:r w:rsidR="00202B57">
        <w:rPr>
          <w:rFonts w:ascii="Arial" w:hAnsi="Arial" w:cs="Arial"/>
          <w:kern w:val="28"/>
          <w:sz w:val="24"/>
          <w:szCs w:val="24"/>
          <w:lang w:val="es-ES"/>
        </w:rPr>
        <w:t>Públicos</w:t>
      </w:r>
      <w:r>
        <w:rPr>
          <w:rFonts w:ascii="Arial" w:hAnsi="Arial" w:cs="Arial"/>
          <w:kern w:val="28"/>
          <w:sz w:val="24"/>
          <w:szCs w:val="24"/>
          <w:lang w:val="es-ES"/>
        </w:rPr>
        <w:t>, ya que</w:t>
      </w:r>
      <w:r w:rsidR="00202B57">
        <w:rPr>
          <w:rFonts w:ascii="Arial" w:hAnsi="Arial" w:cs="Arial"/>
          <w:kern w:val="28"/>
          <w:sz w:val="24"/>
          <w:szCs w:val="24"/>
          <w:lang w:val="es-ES"/>
        </w:rPr>
        <w:t xml:space="preserve"> los establecimientos comerciales existentes</w:t>
      </w:r>
      <w:r w:rsidR="007A60B0">
        <w:rPr>
          <w:rFonts w:ascii="Arial" w:hAnsi="Arial" w:cs="Arial"/>
          <w:kern w:val="28"/>
          <w:sz w:val="24"/>
          <w:szCs w:val="24"/>
          <w:lang w:val="es-ES"/>
        </w:rPr>
        <w:t xml:space="preserve"> en todo el Municipio</w:t>
      </w:r>
      <w:r>
        <w:rPr>
          <w:rFonts w:ascii="Arial" w:hAnsi="Arial" w:cs="Arial"/>
          <w:kern w:val="28"/>
          <w:sz w:val="24"/>
          <w:szCs w:val="24"/>
          <w:lang w:val="es-ES"/>
        </w:rPr>
        <w:t xml:space="preserve"> </w:t>
      </w:r>
      <w:r w:rsidR="00202B57">
        <w:rPr>
          <w:rFonts w:ascii="Arial" w:hAnsi="Arial" w:cs="Arial"/>
          <w:kern w:val="28"/>
          <w:sz w:val="24"/>
          <w:szCs w:val="24"/>
          <w:lang w:val="es-ES"/>
        </w:rPr>
        <w:t>cubren las necesidades de la ciudadanía en productos básicos.</w:t>
      </w:r>
    </w:p>
    <w:p w:rsidR="008C0271" w:rsidRDefault="008C0271" w:rsidP="00B16702">
      <w:pPr>
        <w:widowControl w:val="0"/>
        <w:autoSpaceDE w:val="0"/>
        <w:autoSpaceDN w:val="0"/>
        <w:adjustRightInd w:val="0"/>
        <w:spacing w:after="0" w:line="240" w:lineRule="auto"/>
        <w:ind w:right="170" w:firstLine="708"/>
        <w:jc w:val="both"/>
        <w:rPr>
          <w:rFonts w:ascii="Arial" w:hAnsi="Arial" w:cs="Arial"/>
          <w:kern w:val="28"/>
          <w:sz w:val="24"/>
          <w:szCs w:val="24"/>
          <w:lang w:val="es-ES"/>
        </w:rPr>
      </w:pP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jc w:val="center"/>
        <w:rPr>
          <w:rFonts w:ascii="Arial" w:hAnsi="Arial" w:cs="Arial"/>
          <w:b/>
          <w:bCs/>
          <w:kern w:val="28"/>
          <w:sz w:val="24"/>
          <w:szCs w:val="24"/>
          <w:lang w:val="es-ES"/>
        </w:rPr>
      </w:pPr>
    </w:p>
    <w:p w:rsidR="00B16702" w:rsidRDefault="00B16702" w:rsidP="00B16702">
      <w:pPr>
        <w:widowControl w:val="0"/>
        <w:tabs>
          <w:tab w:val="center" w:pos="4163"/>
          <w:tab w:val="left" w:pos="7005"/>
        </w:tabs>
        <w:autoSpaceDE w:val="0"/>
        <w:autoSpaceDN w:val="0"/>
        <w:adjustRightInd w:val="0"/>
        <w:spacing w:after="0" w:line="240" w:lineRule="auto"/>
        <w:ind w:left="1701" w:right="170"/>
        <w:rPr>
          <w:rFonts w:ascii="Arial" w:hAnsi="Arial" w:cs="Arial"/>
          <w:b/>
          <w:bCs/>
          <w:kern w:val="28"/>
          <w:sz w:val="24"/>
          <w:szCs w:val="24"/>
          <w:lang w:val="es-ES"/>
        </w:rPr>
      </w:pPr>
      <w:r>
        <w:rPr>
          <w:rFonts w:ascii="Arial" w:hAnsi="Arial" w:cs="Arial"/>
          <w:b/>
          <w:bCs/>
          <w:kern w:val="28"/>
          <w:sz w:val="24"/>
          <w:szCs w:val="24"/>
          <w:lang w:val="es-ES"/>
        </w:rPr>
        <w:t xml:space="preserve">                     A T E N T A M E N T E</w:t>
      </w:r>
    </w:p>
    <w:p w:rsidR="00B16702" w:rsidRDefault="00B16702" w:rsidP="00B16702">
      <w:pPr>
        <w:widowControl w:val="0"/>
        <w:tabs>
          <w:tab w:val="center" w:pos="4163"/>
          <w:tab w:val="left" w:pos="7005"/>
        </w:tabs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Arial" w:hAnsi="Arial" w:cs="Arial"/>
          <w:b/>
          <w:bCs/>
          <w:kern w:val="28"/>
          <w:sz w:val="18"/>
          <w:szCs w:val="18"/>
          <w:lang w:val="es-ES"/>
        </w:rPr>
      </w:pPr>
      <w:r>
        <w:rPr>
          <w:rFonts w:ascii="Arial" w:hAnsi="Arial" w:cs="Arial"/>
          <w:b/>
          <w:bCs/>
          <w:kern w:val="28"/>
          <w:sz w:val="18"/>
          <w:szCs w:val="18"/>
          <w:lang w:val="es-ES"/>
        </w:rPr>
        <w:t>“2017 Año del Centenario de la Promulgación de la Constitución política de los Estados Unidos Mexicano, de la Constitución Política Del Estado Libre Y Soberano De Jalisco y del natalicio de Juan Rulfo”</w:t>
      </w:r>
    </w:p>
    <w:p w:rsidR="00B16702" w:rsidRDefault="00B16702" w:rsidP="00B16702">
      <w:pPr>
        <w:widowControl w:val="0"/>
        <w:tabs>
          <w:tab w:val="center" w:pos="4163"/>
          <w:tab w:val="left" w:pos="7005"/>
        </w:tabs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Arial" w:hAnsi="Arial" w:cs="Arial"/>
          <w:b/>
          <w:bCs/>
          <w:kern w:val="28"/>
          <w:sz w:val="18"/>
          <w:szCs w:val="18"/>
          <w:lang w:val="es-ES"/>
        </w:rPr>
      </w:pPr>
    </w:p>
    <w:p w:rsidR="00B16702" w:rsidRDefault="00B16702" w:rsidP="00B16702">
      <w:pPr>
        <w:widowControl w:val="0"/>
        <w:tabs>
          <w:tab w:val="center" w:pos="4163"/>
          <w:tab w:val="left" w:pos="7005"/>
        </w:tabs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Arial" w:hAnsi="Arial" w:cs="Arial"/>
          <w:b/>
          <w:bCs/>
          <w:kern w:val="28"/>
          <w:sz w:val="18"/>
          <w:szCs w:val="18"/>
          <w:lang w:val="es-ES"/>
        </w:rPr>
      </w:pPr>
    </w:p>
    <w:p w:rsidR="00B16702" w:rsidRDefault="00B16702" w:rsidP="00B16702">
      <w:pPr>
        <w:widowControl w:val="0"/>
        <w:tabs>
          <w:tab w:val="center" w:pos="4163"/>
          <w:tab w:val="left" w:pos="7005"/>
        </w:tabs>
        <w:autoSpaceDE w:val="0"/>
        <w:autoSpaceDN w:val="0"/>
        <w:adjustRightInd w:val="0"/>
        <w:spacing w:after="0" w:line="240" w:lineRule="auto"/>
        <w:ind w:right="170"/>
        <w:rPr>
          <w:rFonts w:ascii="Arial" w:hAnsi="Arial" w:cs="Arial"/>
          <w:b/>
          <w:bCs/>
          <w:kern w:val="28"/>
          <w:sz w:val="18"/>
          <w:szCs w:val="18"/>
          <w:lang w:val="es-ES"/>
        </w:rPr>
      </w:pP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rPr>
          <w:rFonts w:ascii="Arial" w:hAnsi="Arial" w:cs="Arial"/>
          <w:b/>
          <w:bCs/>
          <w:kern w:val="28"/>
          <w:sz w:val="28"/>
          <w:szCs w:val="28"/>
          <w:lang w:val="es-ES"/>
        </w:rPr>
      </w:pPr>
      <w:r>
        <w:rPr>
          <w:rFonts w:ascii="Arial" w:hAnsi="Arial" w:cs="Arial"/>
          <w:b/>
          <w:bCs/>
          <w:kern w:val="28"/>
          <w:sz w:val="28"/>
          <w:szCs w:val="28"/>
          <w:lang w:val="es-ES"/>
        </w:rPr>
        <w:t xml:space="preserve">            ______________________</w:t>
      </w:r>
    </w:p>
    <w:p w:rsidR="00B16702" w:rsidRDefault="00B16702" w:rsidP="00B16702">
      <w:pPr>
        <w:widowControl w:val="0"/>
        <w:autoSpaceDE w:val="0"/>
        <w:autoSpaceDN w:val="0"/>
        <w:adjustRightInd w:val="0"/>
        <w:spacing w:after="0" w:line="240" w:lineRule="auto"/>
        <w:ind w:left="1701" w:right="170"/>
        <w:rPr>
          <w:rFonts w:ascii="Arial" w:hAnsi="Arial" w:cs="Arial"/>
          <w:b/>
          <w:bCs/>
          <w:kern w:val="28"/>
          <w:sz w:val="24"/>
          <w:szCs w:val="24"/>
          <w:lang w:val="es-ES"/>
        </w:rPr>
      </w:pPr>
      <w:r>
        <w:rPr>
          <w:rFonts w:ascii="Arial" w:hAnsi="Arial" w:cs="Arial"/>
          <w:b/>
          <w:bCs/>
          <w:kern w:val="28"/>
          <w:sz w:val="24"/>
          <w:szCs w:val="24"/>
          <w:lang w:val="es-ES"/>
        </w:rPr>
        <w:t xml:space="preserve">                 C. Eleazar Medina Chávez</w:t>
      </w:r>
    </w:p>
    <w:p w:rsidR="00B16702" w:rsidRDefault="00B16702" w:rsidP="00B16702">
      <w:pPr>
        <w:tabs>
          <w:tab w:val="left" w:pos="6450"/>
        </w:tabs>
        <w:jc w:val="center"/>
        <w:rPr>
          <w:rFonts w:ascii="Arial" w:hAnsi="Arial" w:cs="Arial"/>
          <w:b/>
          <w:kern w:val="28"/>
          <w:sz w:val="24"/>
          <w:szCs w:val="24"/>
          <w:lang w:val="es-ES"/>
        </w:rPr>
      </w:pPr>
      <w:r>
        <w:rPr>
          <w:rFonts w:ascii="Arial" w:hAnsi="Arial" w:cs="Arial"/>
          <w:b/>
          <w:kern w:val="28"/>
          <w:sz w:val="24"/>
          <w:szCs w:val="24"/>
          <w:lang w:val="es-ES"/>
        </w:rPr>
        <w:t>Presidente Municipal de Santa María del Oro</w:t>
      </w:r>
    </w:p>
    <w:p w:rsidR="0037091B" w:rsidRPr="000265BF" w:rsidRDefault="0037091B" w:rsidP="00B167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lang w:val="es-ES"/>
        </w:rPr>
      </w:pPr>
    </w:p>
    <w:sectPr w:rsidR="0037091B" w:rsidRPr="000265BF" w:rsidSect="008C027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C43"/>
    <w:multiLevelType w:val="hybridMultilevel"/>
    <w:tmpl w:val="4C106354"/>
    <w:lvl w:ilvl="0" w:tplc="0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A4717"/>
    <w:multiLevelType w:val="hybridMultilevel"/>
    <w:tmpl w:val="DC0C4A6A"/>
    <w:lvl w:ilvl="0" w:tplc="080A0009">
      <w:start w:val="1"/>
      <w:numFmt w:val="bullet"/>
      <w:lvlText w:val=""/>
      <w:lvlJc w:val="left"/>
      <w:pPr>
        <w:ind w:left="2148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C05F9"/>
    <w:multiLevelType w:val="hybridMultilevel"/>
    <w:tmpl w:val="88826C0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A01CC"/>
    <w:multiLevelType w:val="hybridMultilevel"/>
    <w:tmpl w:val="1B68BD26"/>
    <w:lvl w:ilvl="0" w:tplc="08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C05B54"/>
    <w:multiLevelType w:val="hybridMultilevel"/>
    <w:tmpl w:val="F22C48B0"/>
    <w:lvl w:ilvl="0" w:tplc="0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C45016"/>
    <w:multiLevelType w:val="hybridMultilevel"/>
    <w:tmpl w:val="4AF061A2"/>
    <w:lvl w:ilvl="0" w:tplc="080A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111D6"/>
    <w:rsid w:val="000265BF"/>
    <w:rsid w:val="000E3157"/>
    <w:rsid w:val="00202B57"/>
    <w:rsid w:val="00320540"/>
    <w:rsid w:val="0037091B"/>
    <w:rsid w:val="003B02F9"/>
    <w:rsid w:val="00447EDD"/>
    <w:rsid w:val="004E6834"/>
    <w:rsid w:val="0052413B"/>
    <w:rsid w:val="00556E3B"/>
    <w:rsid w:val="0062698F"/>
    <w:rsid w:val="007A60B0"/>
    <w:rsid w:val="007D1FBD"/>
    <w:rsid w:val="008111D6"/>
    <w:rsid w:val="0081221F"/>
    <w:rsid w:val="00894253"/>
    <w:rsid w:val="008B6FCD"/>
    <w:rsid w:val="008C0271"/>
    <w:rsid w:val="008F2D2B"/>
    <w:rsid w:val="00952BF3"/>
    <w:rsid w:val="00A3333F"/>
    <w:rsid w:val="00AC6154"/>
    <w:rsid w:val="00B16702"/>
    <w:rsid w:val="00BB60AF"/>
    <w:rsid w:val="00C04ED6"/>
    <w:rsid w:val="00D9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1D6"/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6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2017-08-23T18:42:00Z</dcterms:created>
  <dcterms:modified xsi:type="dcterms:W3CDTF">2017-08-30T18:15:00Z</dcterms:modified>
</cp:coreProperties>
</file>